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A03F6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70D6A4BA" wp14:editId="757A5B31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72096F18" wp14:editId="6EF7D524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34B8B5CC" wp14:editId="2D23265B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6E9C8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70536955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4AFCCD40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opz. ECONOMICO SOCIALE</w:t>
      </w:r>
    </w:p>
    <w:p w14:paraId="5F5AF554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3F8272A1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Lanera,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0A745F89" w14:textId="77777777" w:rsidR="00772C93" w:rsidRPr="009D7691" w:rsidRDefault="00D5119A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2D81C477" w14:textId="77777777" w:rsidR="00772C93" w:rsidRPr="001C60CB" w:rsidRDefault="00D5119A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665ADDD3" w14:textId="77777777" w:rsidR="00772C93" w:rsidRDefault="00772C93" w:rsidP="00772C93">
      <w:pPr>
        <w:pStyle w:val="Intestazione"/>
        <w:jc w:val="center"/>
      </w:pPr>
    </w:p>
    <w:p w14:paraId="46FCC443" w14:textId="77777777" w:rsidR="00A246E7" w:rsidRDefault="00A246E7" w:rsidP="00A246E7">
      <w:pPr>
        <w:jc w:val="center"/>
      </w:pPr>
    </w:p>
    <w:p w14:paraId="6A022BA8" w14:textId="77777777" w:rsidR="00A246E7" w:rsidRDefault="00A246E7" w:rsidP="00A246E7">
      <w:pPr>
        <w:ind w:left="1416" w:firstLine="708"/>
      </w:pPr>
    </w:p>
    <w:p w14:paraId="7051CCC1" w14:textId="77777777" w:rsidR="00A246E7" w:rsidRDefault="00A246E7" w:rsidP="00A246E7">
      <w:pPr>
        <w:jc w:val="center"/>
      </w:pPr>
    </w:p>
    <w:p w14:paraId="0D290A91" w14:textId="77777777" w:rsidR="00A246E7" w:rsidRDefault="00A246E7" w:rsidP="00A246E7">
      <w:pPr>
        <w:jc w:val="center"/>
      </w:pPr>
    </w:p>
    <w:p w14:paraId="7A87194A" w14:textId="77777777" w:rsidR="00A246E7" w:rsidRDefault="00A246E7" w:rsidP="00A246E7">
      <w:pPr>
        <w:jc w:val="center"/>
      </w:pPr>
    </w:p>
    <w:p w14:paraId="2BE22A10" w14:textId="6A0F0F12" w:rsidR="00A246E7" w:rsidRPr="003B53AD" w:rsidRDefault="00D5119A" w:rsidP="00A246E7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RELIGIONE CATTOLICA</w:t>
      </w:r>
    </w:p>
    <w:p w14:paraId="1E747D28" w14:textId="77777777" w:rsidR="00A5002C" w:rsidRPr="003B53AD" w:rsidRDefault="00A5002C" w:rsidP="00A246E7">
      <w:pPr>
        <w:jc w:val="center"/>
        <w:rPr>
          <w:sz w:val="44"/>
          <w:szCs w:val="48"/>
        </w:rPr>
      </w:pPr>
    </w:p>
    <w:p w14:paraId="75F23D19" w14:textId="77777777" w:rsidR="00444C9E" w:rsidRPr="00B67C60" w:rsidRDefault="009A3E37" w:rsidP="009A3E37">
      <w:pPr>
        <w:rPr>
          <w:rFonts w:ascii="Times New Roman" w:hAnsi="Times New Roman" w:cs="Times New Roman"/>
          <w:b/>
          <w:sz w:val="28"/>
          <w:szCs w:val="48"/>
        </w:rPr>
      </w:pPr>
      <w:r w:rsidRPr="00B67C60">
        <w:rPr>
          <w:rFonts w:ascii="Times New Roman" w:hAnsi="Times New Roman" w:cs="Times New Roman"/>
          <w:sz w:val="40"/>
          <w:szCs w:val="48"/>
        </w:rPr>
        <w:t xml:space="preserve">RUBRICA DELLE COMPETENZE </w:t>
      </w:r>
      <w:r w:rsidRPr="00B67C60">
        <w:rPr>
          <w:rFonts w:ascii="Times New Roman" w:hAnsi="Times New Roman" w:cs="Times New Roman"/>
          <w:sz w:val="44"/>
          <w:szCs w:val="48"/>
        </w:rPr>
        <w:tab/>
      </w:r>
      <w:r w:rsidRPr="00B67C60">
        <w:rPr>
          <w:rFonts w:ascii="Times New Roman" w:hAnsi="Times New Roman" w:cs="Times New Roman"/>
          <w:sz w:val="44"/>
          <w:szCs w:val="48"/>
        </w:rPr>
        <w:tab/>
      </w:r>
      <w:r w:rsidRPr="00B67C60">
        <w:rPr>
          <w:rFonts w:ascii="Times New Roman" w:hAnsi="Times New Roman" w:cs="Times New Roman"/>
          <w:sz w:val="44"/>
          <w:szCs w:val="48"/>
        </w:rPr>
        <w:tab/>
      </w:r>
      <w:r w:rsidRPr="00B67C60">
        <w:rPr>
          <w:rFonts w:ascii="Times New Roman" w:hAnsi="Times New Roman" w:cs="Times New Roman"/>
          <w:sz w:val="44"/>
          <w:szCs w:val="48"/>
        </w:rPr>
        <w:tab/>
      </w:r>
      <w:r w:rsidRPr="00B67C60">
        <w:rPr>
          <w:rFonts w:ascii="Times New Roman" w:hAnsi="Times New Roman" w:cs="Times New Roman"/>
          <w:sz w:val="44"/>
          <w:szCs w:val="48"/>
        </w:rPr>
        <w:tab/>
      </w:r>
      <w:r w:rsidR="00F308E6" w:rsidRPr="00B67C60">
        <w:rPr>
          <w:rFonts w:ascii="Times New Roman" w:hAnsi="Times New Roman" w:cs="Times New Roman"/>
          <w:b/>
          <w:sz w:val="28"/>
          <w:szCs w:val="48"/>
        </w:rPr>
        <w:t>2</w:t>
      </w:r>
      <w:r w:rsidRPr="00B67C60">
        <w:rPr>
          <w:rFonts w:ascii="Times New Roman" w:hAnsi="Times New Roman" w:cs="Times New Roman"/>
          <w:b/>
          <w:sz w:val="28"/>
          <w:szCs w:val="48"/>
        </w:rPr>
        <w:t xml:space="preserve">^ BIENNIO </w:t>
      </w:r>
      <w:r w:rsidR="00F308E6" w:rsidRPr="00B67C60">
        <w:rPr>
          <w:rFonts w:ascii="Times New Roman" w:hAnsi="Times New Roman" w:cs="Times New Roman"/>
          <w:b/>
          <w:sz w:val="28"/>
          <w:szCs w:val="48"/>
        </w:rPr>
        <w:t>E 5^ ANNO</w:t>
      </w:r>
    </w:p>
    <w:p w14:paraId="5E806FC5" w14:textId="77777777" w:rsidR="00735E63" w:rsidRDefault="00735E63" w:rsidP="00A246E7">
      <w:pPr>
        <w:jc w:val="center"/>
        <w:rPr>
          <w:sz w:val="40"/>
          <w:szCs w:val="40"/>
        </w:rPr>
      </w:pPr>
    </w:p>
    <w:p w14:paraId="004CBEC6" w14:textId="77777777" w:rsidR="00302037" w:rsidRDefault="00302037" w:rsidP="00A246E7">
      <w:pPr>
        <w:jc w:val="center"/>
        <w:rPr>
          <w:sz w:val="40"/>
          <w:szCs w:val="40"/>
        </w:rPr>
      </w:pPr>
    </w:p>
    <w:p w14:paraId="1B3F5C1E" w14:textId="77777777" w:rsidR="00302037" w:rsidRDefault="00302037" w:rsidP="00A246E7">
      <w:pPr>
        <w:jc w:val="center"/>
        <w:rPr>
          <w:sz w:val="40"/>
          <w:szCs w:val="40"/>
        </w:rPr>
      </w:pPr>
    </w:p>
    <w:p w14:paraId="68BDA87D" w14:textId="77777777" w:rsidR="00A5002C" w:rsidRDefault="00A5002C" w:rsidP="00A246E7">
      <w:pPr>
        <w:jc w:val="center"/>
        <w:rPr>
          <w:sz w:val="40"/>
          <w:szCs w:val="40"/>
        </w:rPr>
      </w:pPr>
    </w:p>
    <w:p w14:paraId="4EF5B779" w14:textId="77777777" w:rsidR="00A5002C" w:rsidRDefault="00A5002C" w:rsidP="00A5002C">
      <w:pPr>
        <w:jc w:val="center"/>
        <w:rPr>
          <w:sz w:val="40"/>
          <w:szCs w:val="40"/>
        </w:rPr>
      </w:pPr>
    </w:p>
    <w:p w14:paraId="438C84A8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68"/>
        <w:gridCol w:w="1780"/>
        <w:gridCol w:w="2485"/>
        <w:gridCol w:w="2177"/>
        <w:gridCol w:w="53"/>
        <w:gridCol w:w="2136"/>
        <w:gridCol w:w="2131"/>
        <w:gridCol w:w="2249"/>
      </w:tblGrid>
      <w:tr w:rsidR="00150619" w:rsidRPr="009E3785" w14:paraId="38F6FCC9" w14:textId="77777777" w:rsidTr="00754F3C">
        <w:tc>
          <w:tcPr>
            <w:tcW w:w="1270" w:type="dxa"/>
            <w:vMerge w:val="restart"/>
            <w:shd w:val="clear" w:color="auto" w:fill="2F5496" w:themeFill="accent1" w:themeFillShade="BF"/>
          </w:tcPr>
          <w:p w14:paraId="00CA09DC" w14:textId="77777777" w:rsidR="00434271" w:rsidRPr="00197AE2" w:rsidRDefault="00434271" w:rsidP="00270421">
            <w:pPr>
              <w:rPr>
                <w:b/>
                <w:color w:val="5B9BD5" w:themeColor="accent5"/>
                <w:sz w:val="18"/>
                <w:szCs w:val="18"/>
              </w:rPr>
            </w:pPr>
          </w:p>
          <w:p w14:paraId="61E8F4D1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</w:rPr>
            </w:pPr>
          </w:p>
          <w:p w14:paraId="4104E319" w14:textId="77777777" w:rsidR="00150619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R</w:t>
            </w:r>
          </w:p>
          <w:p w14:paraId="73890DF8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E</w:t>
            </w:r>
          </w:p>
          <w:p w14:paraId="6BE9E5C4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L</w:t>
            </w:r>
          </w:p>
          <w:p w14:paraId="07208804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I</w:t>
            </w:r>
          </w:p>
          <w:p w14:paraId="060EC604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G</w:t>
            </w:r>
          </w:p>
          <w:p w14:paraId="7FCF42A5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I</w:t>
            </w:r>
          </w:p>
          <w:p w14:paraId="4D3CA0D0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O</w:t>
            </w:r>
          </w:p>
          <w:p w14:paraId="29F2228E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N</w:t>
            </w:r>
          </w:p>
          <w:p w14:paraId="49247701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E</w:t>
            </w:r>
          </w:p>
          <w:p w14:paraId="16F63DE7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</w:p>
          <w:p w14:paraId="7FB186E7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</w:p>
          <w:p w14:paraId="589150C4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C</w:t>
            </w:r>
          </w:p>
          <w:p w14:paraId="59D44AFD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A</w:t>
            </w:r>
          </w:p>
          <w:p w14:paraId="404DB94E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T</w:t>
            </w:r>
          </w:p>
          <w:p w14:paraId="00CAC6AC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T</w:t>
            </w:r>
          </w:p>
          <w:p w14:paraId="7E346615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O</w:t>
            </w:r>
          </w:p>
          <w:p w14:paraId="3B3D3D46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L</w:t>
            </w:r>
          </w:p>
          <w:p w14:paraId="37647F5F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I</w:t>
            </w:r>
          </w:p>
          <w:p w14:paraId="25772A4B" w14:textId="77777777" w:rsidR="00554B8E" w:rsidRPr="00653419" w:rsidRDefault="00554B8E" w:rsidP="00A246E7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C</w:t>
            </w:r>
          </w:p>
          <w:p w14:paraId="679E3D5C" w14:textId="77777777" w:rsidR="00554B8E" w:rsidRDefault="00554B8E" w:rsidP="00A246E7">
            <w:pPr>
              <w:jc w:val="center"/>
              <w:rPr>
                <w:b/>
                <w:color w:val="000000" w:themeColor="text1"/>
              </w:rPr>
            </w:pPr>
            <w:r w:rsidRPr="00653419">
              <w:rPr>
                <w:b/>
                <w:color w:val="FFFFFF" w:themeColor="background1"/>
              </w:rPr>
              <w:t>A</w:t>
            </w:r>
          </w:p>
          <w:p w14:paraId="3CA4E284" w14:textId="77777777" w:rsidR="00554B8E" w:rsidRPr="009A3E37" w:rsidRDefault="00554B8E" w:rsidP="00A246E7">
            <w:pPr>
              <w:jc w:val="center"/>
              <w:rPr>
                <w:b/>
                <w:color w:val="000000" w:themeColor="text1"/>
              </w:rPr>
            </w:pPr>
          </w:p>
          <w:p w14:paraId="1C92B19B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</w:rPr>
            </w:pPr>
          </w:p>
          <w:p w14:paraId="42B43E02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</w:rPr>
            </w:pPr>
          </w:p>
          <w:p w14:paraId="17BB9D22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</w:rPr>
            </w:pPr>
          </w:p>
          <w:p w14:paraId="1387E2FE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</w:rPr>
            </w:pPr>
          </w:p>
          <w:p w14:paraId="5F1BE23E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</w:rPr>
            </w:pPr>
          </w:p>
          <w:p w14:paraId="4BC358A9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</w:rPr>
            </w:pPr>
          </w:p>
          <w:p w14:paraId="202D3A1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2195C8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1FF129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178EE2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754D04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BC69DD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DA2127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DABB65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F7F60F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4B83F3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B5D3BF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2D2C55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AE9FE3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DCB3D4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8F9D15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2DFB6B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B715D5A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57171B7D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2C86636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AA11E5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215F65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F97BE9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B78A5E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E80E44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1C290E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03C986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FAE5AC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EDDE5E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1C9A5A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FE6119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83E116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02F12D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8F3456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7BB800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F2C5AF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3A9E92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86264F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1C7615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8EE471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82AC45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BBB9FF6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67F49674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2D3CC42C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0F3E9245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6E7E2313" w14:textId="77777777" w:rsidR="00150619" w:rsidRDefault="00150619" w:rsidP="009A3E37">
            <w:pPr>
              <w:rPr>
                <w:b/>
                <w:sz w:val="18"/>
                <w:szCs w:val="18"/>
              </w:rPr>
            </w:pPr>
          </w:p>
          <w:p w14:paraId="78149113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480E8BCD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711601B9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744D16A2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4C6A2B94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2016A7CE" w14:textId="77777777" w:rsidR="00150619" w:rsidRPr="00197AE2" w:rsidRDefault="00150619" w:rsidP="0092003C">
            <w:pPr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203057EA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79A969D2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</w:p>
          <w:p w14:paraId="734D97DE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02C82626" w14:textId="77777777" w:rsidR="000C4571" w:rsidRDefault="000C4571" w:rsidP="000C457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Comprendere, anche in una prospettiva interculturale, il cambiamento e la diversità dei tempi storici in dimensione diacronica attraverso il confronto fra epoche e in dimensione sincronica attraverso il confronto tra aree geografiche e culturali</w:t>
            </w:r>
          </w:p>
          <w:p w14:paraId="536C3514" w14:textId="77777777" w:rsidR="000C4571" w:rsidRDefault="000C4571" w:rsidP="000C457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5° ANNO</w:t>
            </w:r>
          </w:p>
          <w:p w14:paraId="793D1FB9" w14:textId="77777777" w:rsidR="00150619" w:rsidRPr="000C4571" w:rsidRDefault="000C4571" w:rsidP="000C457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Saper utilizzare gli strumenti concettuali per analizzare e comprendere le società complesse con riferimento all’interculturalità, ai servizi alla persona e alla protezione sociale</w:t>
            </w:r>
          </w:p>
        </w:tc>
      </w:tr>
      <w:tr w:rsidR="00150619" w:rsidRPr="009E3785" w14:paraId="7A4DC078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764C792B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6ED151C4" w14:textId="77777777" w:rsidR="00150619" w:rsidRDefault="00150619" w:rsidP="0092003C">
            <w:pPr>
              <w:rPr>
                <w:b/>
                <w:sz w:val="20"/>
                <w:szCs w:val="20"/>
              </w:rPr>
            </w:pPr>
          </w:p>
          <w:p w14:paraId="6F3AC2D0" w14:textId="77777777" w:rsidR="00150619" w:rsidRPr="00653419" w:rsidRDefault="00150619" w:rsidP="00A246E7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53419">
              <w:rPr>
                <w:b/>
                <w:color w:val="FFFFFF" w:themeColor="background1"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3C509415" w14:textId="77777777" w:rsidR="00150619" w:rsidRPr="00653419" w:rsidRDefault="003B1E09" w:rsidP="003B69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</w:rPr>
            </w:pPr>
            <w:r w:rsidRPr="00653419">
              <w:rPr>
                <w:rFonts w:ascii="Times New Roman" w:hAnsi="Times New Roman" w:cs="Times New Roman"/>
                <w:color w:val="FFFFFF" w:themeColor="background1"/>
              </w:rPr>
              <w:t>I</w:t>
            </w:r>
            <w:r w:rsidR="007949DA" w:rsidRPr="00653419">
              <w:rPr>
                <w:rFonts w:ascii="Times New Roman" w:hAnsi="Times New Roman" w:cs="Times New Roman"/>
                <w:color w:val="FFFFFF" w:themeColor="background1"/>
              </w:rPr>
              <w:t>ndividua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>re</w:t>
            </w:r>
            <w:r w:rsidR="007949DA" w:rsidRPr="00653419">
              <w:rPr>
                <w:rFonts w:ascii="Times New Roman" w:hAnsi="Times New Roman" w:cs="Times New Roman"/>
                <w:color w:val="FFFFFF" w:themeColor="background1"/>
              </w:rPr>
              <w:t>, in dialogo e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 xml:space="preserve"> confronto con le diverse posizioni delle </w:t>
            </w:r>
            <w:proofErr w:type="gramStart"/>
            <w:r w:rsidRPr="00653419">
              <w:rPr>
                <w:rFonts w:ascii="Times New Roman" w:hAnsi="Times New Roman" w:cs="Times New Roman"/>
                <w:color w:val="FFFFFF" w:themeColor="background1"/>
              </w:rPr>
              <w:t>religioni</w:t>
            </w:r>
            <w:r w:rsidR="003B6935">
              <w:rPr>
                <w:rFonts w:ascii="Times New Roman" w:hAnsi="Times New Roman" w:cs="Times New Roman"/>
                <w:color w:val="FFFFFF" w:themeColor="background1"/>
              </w:rPr>
              <w:t xml:space="preserve">, 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  <w:r w:rsidR="003B6935">
              <w:rPr>
                <w:rFonts w:ascii="Times New Roman" w:hAnsi="Times New Roman" w:cs="Times New Roman"/>
                <w:color w:val="FFFFFF" w:themeColor="background1"/>
              </w:rPr>
              <w:t>temi</w:t>
            </w:r>
            <w:proofErr w:type="gramEnd"/>
            <w:r w:rsidR="003B6935">
              <w:rPr>
                <w:rFonts w:ascii="Times New Roman" w:hAnsi="Times New Roman" w:cs="Times New Roman"/>
                <w:color w:val="FFFFFF" w:themeColor="background1"/>
              </w:rPr>
              <w:t xml:space="preserve"> su</w:t>
            </w:r>
            <w:r w:rsidR="007949DA" w:rsidRPr="00653419">
              <w:rPr>
                <w:rFonts w:ascii="Times New Roman" w:hAnsi="Times New Roman" w:cs="Times New Roman"/>
                <w:color w:val="FFFFFF" w:themeColor="background1"/>
              </w:rPr>
              <w:t>ll’</w:t>
            </w:r>
            <w:r w:rsidR="003B6935">
              <w:rPr>
                <w:rFonts w:ascii="Times New Roman" w:hAnsi="Times New Roman" w:cs="Times New Roman"/>
                <w:color w:val="FFFFFF" w:themeColor="background1"/>
              </w:rPr>
              <w:t>esistenza e sulle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  <w:r w:rsidR="007949DA" w:rsidRPr="00653419">
              <w:rPr>
                <w:rFonts w:ascii="Times New Roman" w:hAnsi="Times New Roman" w:cs="Times New Roman"/>
                <w:color w:val="FFFFFF" w:themeColor="background1"/>
              </w:rPr>
              <w:t xml:space="preserve">domande di senso, </w:t>
            </w:r>
            <w:r w:rsidR="003B6935">
              <w:rPr>
                <w:rFonts w:ascii="Times New Roman" w:hAnsi="Times New Roman" w:cs="Times New Roman"/>
                <w:color w:val="FFFFFF" w:themeColor="background1"/>
              </w:rPr>
              <w:t>sul</w:t>
            </w:r>
            <w:r w:rsidR="007949DA" w:rsidRPr="00653419">
              <w:rPr>
                <w:rFonts w:ascii="Times New Roman" w:hAnsi="Times New Roman" w:cs="Times New Roman"/>
                <w:color w:val="FFFFFF" w:themeColor="background1"/>
              </w:rPr>
              <w:t>la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 xml:space="preserve"> specificità del messaggio cristiano, in rapporto anche </w:t>
            </w:r>
            <w:r w:rsidR="007949DA" w:rsidRPr="00653419">
              <w:rPr>
                <w:rFonts w:ascii="Times New Roman" w:hAnsi="Times New Roman" w:cs="Times New Roman"/>
                <w:color w:val="FFFFFF" w:themeColor="background1"/>
              </w:rPr>
              <w:t xml:space="preserve">con il pensiero 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 xml:space="preserve">scientifico e </w:t>
            </w:r>
            <w:r w:rsidR="007949DA" w:rsidRPr="00653419">
              <w:rPr>
                <w:rFonts w:ascii="Times New Roman" w:hAnsi="Times New Roman" w:cs="Times New Roman"/>
                <w:color w:val="FFFFFF" w:themeColor="background1"/>
              </w:rPr>
              <w:t>con la riflessione culturale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>.</w:t>
            </w:r>
          </w:p>
        </w:tc>
      </w:tr>
      <w:tr w:rsidR="00150619" w:rsidRPr="009E3785" w14:paraId="3D14373F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13DDA97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39BA129E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0" w:type="dxa"/>
            <w:gridSpan w:val="5"/>
          </w:tcPr>
          <w:p w14:paraId="32690493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b/>
                <w:sz w:val="22"/>
                <w:szCs w:val="22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01E158B1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53CC">
              <w:rPr>
                <w:rFonts w:ascii="Times New Roman" w:hAnsi="Times New Roman" w:cs="Times New Roman"/>
                <w:b/>
                <w:sz w:val="20"/>
                <w:szCs w:val="18"/>
              </w:rPr>
              <w:t>Compit</w:t>
            </w:r>
            <w:r w:rsidR="00C96C9C" w:rsidRPr="00C653CC">
              <w:rPr>
                <w:rFonts w:ascii="Times New Roman" w:hAnsi="Times New Roman" w:cs="Times New Roman"/>
                <w:b/>
                <w:sz w:val="20"/>
                <w:szCs w:val="18"/>
              </w:rPr>
              <w:t>i</w:t>
            </w:r>
            <w:r w:rsidRPr="00C653CC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di prestazione</w:t>
            </w:r>
          </w:p>
        </w:tc>
      </w:tr>
      <w:tr w:rsidR="00150619" w:rsidRPr="009E3785" w14:paraId="554CF13C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B98478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BFCD625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Indicatori</w:t>
            </w:r>
          </w:p>
        </w:tc>
        <w:tc>
          <w:tcPr>
            <w:tcW w:w="2488" w:type="dxa"/>
          </w:tcPr>
          <w:p w14:paraId="1DB00397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 non raggiuto</w:t>
            </w:r>
          </w:p>
        </w:tc>
        <w:tc>
          <w:tcPr>
            <w:tcW w:w="2179" w:type="dxa"/>
          </w:tcPr>
          <w:p w14:paraId="04866989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</w:t>
            </w:r>
          </w:p>
        </w:tc>
        <w:tc>
          <w:tcPr>
            <w:tcW w:w="2191" w:type="dxa"/>
            <w:gridSpan w:val="2"/>
          </w:tcPr>
          <w:p w14:paraId="338B70A8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intermedio</w:t>
            </w:r>
          </w:p>
        </w:tc>
        <w:tc>
          <w:tcPr>
            <w:tcW w:w="2132" w:type="dxa"/>
          </w:tcPr>
          <w:p w14:paraId="076DA63D" w14:textId="77777777" w:rsidR="00150619" w:rsidRPr="00C653CC" w:rsidRDefault="00150619" w:rsidP="00A246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avanzato</w:t>
            </w:r>
          </w:p>
        </w:tc>
        <w:tc>
          <w:tcPr>
            <w:tcW w:w="2251" w:type="dxa"/>
            <w:vMerge/>
          </w:tcPr>
          <w:p w14:paraId="148F3766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755A915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03CF78F2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495F8FD7" w14:textId="77777777" w:rsidR="001721D3" w:rsidRDefault="001721D3" w:rsidP="00172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Approfondire, in una</w:t>
            </w:r>
          </w:p>
          <w:p w14:paraId="721E0039" w14:textId="77777777" w:rsidR="001721D3" w:rsidRDefault="001721D3" w:rsidP="00172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riflessione sistematica, gli</w:t>
            </w:r>
          </w:p>
          <w:p w14:paraId="03FB71BD" w14:textId="77777777" w:rsidR="001721D3" w:rsidRDefault="001721D3" w:rsidP="00172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interrogativi di senso più</w:t>
            </w:r>
          </w:p>
          <w:p w14:paraId="604709D8" w14:textId="77777777" w:rsidR="001721D3" w:rsidRDefault="001721D3" w:rsidP="00172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rilevanti: finitezza,</w:t>
            </w:r>
          </w:p>
          <w:p w14:paraId="2051876D" w14:textId="77777777" w:rsidR="001721D3" w:rsidRDefault="001721D3" w:rsidP="00172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trascendenza, egoismo, amore,</w:t>
            </w:r>
          </w:p>
          <w:p w14:paraId="72C51FE9" w14:textId="77777777" w:rsidR="001721D3" w:rsidRDefault="001721D3" w:rsidP="00172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sofferenza, consolazione,</w:t>
            </w:r>
          </w:p>
          <w:p w14:paraId="0F661A25" w14:textId="77777777" w:rsidR="00150619" w:rsidRPr="00C653CC" w:rsidRDefault="001721D3" w:rsidP="001721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morte, vita.</w:t>
            </w:r>
          </w:p>
        </w:tc>
        <w:tc>
          <w:tcPr>
            <w:tcW w:w="2488" w:type="dxa"/>
          </w:tcPr>
          <w:p w14:paraId="5B05B184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 in modo</w:t>
            </w:r>
          </w:p>
          <w:p w14:paraId="0477F803" w14:textId="77777777" w:rsidR="0092003C" w:rsidRPr="00C653CC" w:rsidRDefault="003A0C6B" w:rsidP="003A0C6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lacunoso dati mnemonici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9724384" w14:textId="77777777" w:rsidR="0092003C" w:rsidRPr="00C653CC" w:rsidRDefault="0092003C" w:rsidP="00E9560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</w:tcPr>
          <w:p w14:paraId="7F94C9CF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Dimostra una</w:t>
            </w:r>
          </w:p>
          <w:p w14:paraId="0A0F0682" w14:textId="77777777" w:rsidR="00150619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essenziale e frammentaria degli</w:t>
            </w:r>
          </w:p>
          <w:p w14:paraId="7D7969E3" w14:textId="77777777" w:rsidR="003A0C6B" w:rsidRPr="00C653CC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argomenti. Si esprime in modo generalmente corretto.</w:t>
            </w:r>
          </w:p>
        </w:tc>
        <w:tc>
          <w:tcPr>
            <w:tcW w:w="2191" w:type="dxa"/>
            <w:gridSpan w:val="2"/>
          </w:tcPr>
          <w:p w14:paraId="35E0204D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7244071B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 trattati; li presenta in modo ordinato, fornendo anche qualche apporto</w:t>
            </w:r>
          </w:p>
          <w:p w14:paraId="36D18E8B" w14:textId="77777777" w:rsidR="00150619" w:rsidRPr="00C653CC" w:rsidRDefault="003A0C6B" w:rsidP="003A0C6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</w:tcPr>
          <w:p w14:paraId="20564E87" w14:textId="77777777" w:rsidR="003A0C6B" w:rsidRDefault="000F21D0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Sintetizza, interpreta e </w:t>
            </w:r>
            <w:r w:rsidR="003A0C6B">
              <w:rPr>
                <w:rFonts w:ascii="Times New Roman" w:hAnsi="Times New Roman" w:cs="Times New Roman"/>
                <w:sz w:val="22"/>
                <w:szCs w:val="22"/>
              </w:rPr>
              <w:t>organizza in modo</w:t>
            </w:r>
          </w:p>
          <w:p w14:paraId="2A0F5754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le conoscenze,</w:t>
            </w:r>
          </w:p>
          <w:p w14:paraId="2995F387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proponendo soluzioni</w:t>
            </w:r>
          </w:p>
          <w:p w14:paraId="78AC5CDA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originali a problemi.</w:t>
            </w:r>
          </w:p>
          <w:p w14:paraId="07731D19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662FEBF8" w14:textId="77777777" w:rsidR="00150619" w:rsidRPr="00C653CC" w:rsidRDefault="003A0C6B" w:rsidP="003A0C6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molto appropriato.</w:t>
            </w:r>
          </w:p>
        </w:tc>
        <w:tc>
          <w:tcPr>
            <w:tcW w:w="2251" w:type="dxa"/>
            <w:vMerge w:val="restart"/>
          </w:tcPr>
          <w:p w14:paraId="577C8985" w14:textId="77777777" w:rsid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Confrontare orientamenti e</w:t>
            </w:r>
          </w:p>
          <w:p w14:paraId="5FB499E4" w14:textId="77777777" w:rsid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risposte cristiane alle più profonde questioni della</w:t>
            </w:r>
          </w:p>
          <w:p w14:paraId="2E80B338" w14:textId="77777777" w:rsid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condizione umana, nel quadro</w:t>
            </w:r>
          </w:p>
          <w:p w14:paraId="1A683AB2" w14:textId="77777777" w:rsid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 differenti patrimoni culturali</w:t>
            </w:r>
          </w:p>
          <w:p w14:paraId="2BA07FDA" w14:textId="77777777" w:rsidR="00150619" w:rsidRP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 religiosi presenti in Italia, in Europa e nel mondo.</w:t>
            </w:r>
          </w:p>
        </w:tc>
      </w:tr>
      <w:tr w:rsidR="00150619" w:rsidRPr="009E3785" w14:paraId="67E69B67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3C447122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8B4EB69" w14:textId="77777777" w:rsidR="00150619" w:rsidRPr="00C653CC" w:rsidRDefault="00150619" w:rsidP="00B470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3FB7EE9D" w14:textId="77777777" w:rsidR="00150619" w:rsidRPr="00C653CC" w:rsidRDefault="00150619" w:rsidP="00B470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0E49E437" w14:textId="77777777" w:rsidR="00150619" w:rsidRPr="00C653CC" w:rsidRDefault="00150619" w:rsidP="00B470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43C4CA07" w14:textId="77777777" w:rsidR="00150619" w:rsidRPr="00C653CC" w:rsidRDefault="00150619" w:rsidP="00B470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6F874349" w14:textId="77777777" w:rsidR="00150619" w:rsidRPr="00C653CC" w:rsidRDefault="00150619" w:rsidP="00B470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Utilizza strumenti e tecnologie con precisione, destrezza e pertinenza; identifica e interpreta le caratteristiche dei fenomeni mostrando capacità di approfondimento e riflessione personale;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il prodotto finale è efficace e funzionale</w:t>
            </w:r>
          </w:p>
        </w:tc>
        <w:tc>
          <w:tcPr>
            <w:tcW w:w="2251" w:type="dxa"/>
            <w:vMerge/>
          </w:tcPr>
          <w:p w14:paraId="332D3212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41B2835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14E4A778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2F97366" w14:textId="77777777" w:rsidR="00150619" w:rsidRPr="00C653CC" w:rsidRDefault="00150619" w:rsidP="00C37C1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Autonomia</w:t>
            </w:r>
          </w:p>
        </w:tc>
        <w:tc>
          <w:tcPr>
            <w:tcW w:w="2488" w:type="dxa"/>
          </w:tcPr>
          <w:p w14:paraId="56CCCA7F" w14:textId="77777777" w:rsidR="00150619" w:rsidRPr="00C653CC" w:rsidRDefault="00150619" w:rsidP="00C37C1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09815E0E" w14:textId="77777777" w:rsidR="00150619" w:rsidRPr="00C653CC" w:rsidRDefault="00150619" w:rsidP="00C37C1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4301F27D" w14:textId="77777777" w:rsidR="00150619" w:rsidRPr="00C653CC" w:rsidRDefault="00150619" w:rsidP="00C37C1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3CC0701D" w14:textId="77777777" w:rsidR="00150619" w:rsidRPr="00C653CC" w:rsidRDefault="00150619" w:rsidP="00C37C1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E’</w:t>
            </w:r>
            <w:proofErr w:type="gramEnd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3D99E60C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26B78A9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30E26EE4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79C50168" w14:textId="77777777" w:rsidR="00150619" w:rsidRPr="00C653CC" w:rsidRDefault="00150619" w:rsidP="000D4D07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14:paraId="15D3F828" w14:textId="77777777" w:rsidR="00150619" w:rsidRPr="00653419" w:rsidRDefault="00150619" w:rsidP="000D4D07">
            <w:pPr>
              <w:rPr>
                <w:rFonts w:ascii="Times New Roman" w:hAnsi="Times New Roman" w:cs="Times New Roman"/>
                <w:b/>
                <w:color w:val="FFFFFF" w:themeColor="background1"/>
                <w:sz w:val="22"/>
                <w:szCs w:val="22"/>
              </w:rPr>
            </w:pPr>
            <w:r w:rsidRPr="00653419">
              <w:rPr>
                <w:rFonts w:ascii="Times New Roman" w:hAnsi="Times New Roman" w:cs="Times New Roman"/>
                <w:b/>
                <w:color w:val="FFFFFF" w:themeColor="background1"/>
                <w:sz w:val="22"/>
                <w:szCs w:val="22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7FE3D64B" w14:textId="77777777" w:rsidR="00150619" w:rsidRPr="00C653CC" w:rsidRDefault="00150619" w:rsidP="000D4D07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14:paraId="62A0EB30" w14:textId="77777777" w:rsidR="00150619" w:rsidRPr="00653419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</w:rPr>
            </w:pPr>
            <w:r w:rsidRPr="00653419">
              <w:rPr>
                <w:rFonts w:ascii="Times New Roman" w:hAnsi="Times New Roman" w:cs="Times New Roman"/>
                <w:color w:val="FFFFFF" w:themeColor="background1"/>
              </w:rPr>
              <w:t>Riconoscere l’immagine di Dio e dell’uomo negli spazi e nei tempi sacri del cristianesimo e di altre religioni.</w:t>
            </w:r>
          </w:p>
        </w:tc>
      </w:tr>
      <w:tr w:rsidR="00C96C9C" w:rsidRPr="009E3785" w14:paraId="1EDE92FA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0000DEA3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C69D4A1" w14:textId="77777777" w:rsidR="00C96C9C" w:rsidRPr="00C653CC" w:rsidRDefault="00C96C9C" w:rsidP="000D4D0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430EEDEB" w14:textId="77777777" w:rsidR="00C96C9C" w:rsidRPr="00C653CC" w:rsidRDefault="00C96C9C" w:rsidP="00D4399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b/>
                <w:sz w:val="22"/>
                <w:szCs w:val="22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2ECA384C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6E0E51FD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5BB952B7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6FA724C6" w14:textId="77777777" w:rsidR="00C96C9C" w:rsidRPr="00C653CC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7A3AA827" w14:textId="77777777" w:rsidR="00C96C9C" w:rsidRPr="00C653CC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3751D37C" w14:textId="77777777" w:rsidR="00C96C9C" w:rsidRPr="00C653CC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592B0480" w14:textId="77777777" w:rsidR="00C96C9C" w:rsidRPr="00C653CC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62589523" w14:textId="77777777" w:rsidR="00C96C9C" w:rsidRPr="00C653CC" w:rsidRDefault="00C96C9C" w:rsidP="000036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7B5E5C78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21E8C476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366C546A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74EF49EF" w14:textId="77777777" w:rsidR="003A0C6B" w:rsidRPr="00F831ED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Studiare la questione su Dio e il rapporto fede-ragione in riferimento alla storia del pensiero filosofico e al progresso scientifico e tecnologico.</w:t>
            </w:r>
          </w:p>
          <w:p w14:paraId="1AF45774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8" w:type="dxa"/>
            <w:shd w:val="clear" w:color="auto" w:fill="auto"/>
          </w:tcPr>
          <w:p w14:paraId="2ACBB9E9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 in modo</w:t>
            </w:r>
          </w:p>
          <w:p w14:paraId="64A7DF08" w14:textId="77777777" w:rsidR="000F21D0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lacunoso dati mnemonici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7242960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6153F7D4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Dimostra una</w:t>
            </w:r>
          </w:p>
          <w:p w14:paraId="6D576371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essenziale e frammentaria degli</w:t>
            </w:r>
          </w:p>
          <w:p w14:paraId="4C8EE7AD" w14:textId="77777777" w:rsidR="00150619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argomenti. Si esprime in modo generalmente corretto.</w:t>
            </w:r>
          </w:p>
        </w:tc>
        <w:tc>
          <w:tcPr>
            <w:tcW w:w="2138" w:type="dxa"/>
            <w:shd w:val="clear" w:color="auto" w:fill="auto"/>
          </w:tcPr>
          <w:p w14:paraId="215ABAFB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30C3EE93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 trattati; li presenta in modo ordinato, fornendo anche qualche apporto</w:t>
            </w:r>
          </w:p>
          <w:p w14:paraId="67A44A80" w14:textId="77777777" w:rsidR="00150619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  <w:shd w:val="clear" w:color="auto" w:fill="auto"/>
          </w:tcPr>
          <w:p w14:paraId="24CB0D2F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Sintetizza, interpreta e organizza in modo</w:t>
            </w:r>
          </w:p>
          <w:p w14:paraId="1CC58125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le conoscenze,</w:t>
            </w:r>
          </w:p>
          <w:p w14:paraId="5FF81D57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proponendo soluzioni</w:t>
            </w:r>
          </w:p>
          <w:p w14:paraId="4C8A7596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originali a problemi.</w:t>
            </w:r>
          </w:p>
          <w:p w14:paraId="76CDD34E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5130530B" w14:textId="77777777" w:rsidR="00150619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molto appropriato.</w:t>
            </w:r>
          </w:p>
          <w:p w14:paraId="45EEA2A4" w14:textId="77777777" w:rsidR="0092003C" w:rsidRPr="00C653CC" w:rsidRDefault="0092003C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E238A7" w14:textId="77777777" w:rsidR="0092003C" w:rsidRPr="00C653CC" w:rsidRDefault="0092003C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vMerge w:val="restart"/>
            <w:shd w:val="clear" w:color="auto" w:fill="auto"/>
          </w:tcPr>
          <w:p w14:paraId="77A45F04" w14:textId="77777777" w:rsid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Descrivere l’incontro del</w:t>
            </w:r>
          </w:p>
          <w:p w14:paraId="77DE227F" w14:textId="77777777" w:rsid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messaggio cristiano universale</w:t>
            </w:r>
          </w:p>
          <w:p w14:paraId="1FDE60B1" w14:textId="77777777" w:rsid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 le culture particolari e gli</w:t>
            </w:r>
          </w:p>
          <w:p w14:paraId="31303833" w14:textId="77777777" w:rsidR="00150619" w:rsidRPr="00F831ED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effetti che ha prodotto nei vari contesti sociali.</w:t>
            </w:r>
          </w:p>
        </w:tc>
      </w:tr>
      <w:tr w:rsidR="00150619" w:rsidRPr="009E3785" w14:paraId="7118E1AC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79C5A4BA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E4D66D0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6A6DFB1F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1847D1FE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164FCF2C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Utilizza strumenti e tecnologie con consapevolezza e discreta precisione; seleziona e identifica i tratti fondanti degli eventi storici per realizzare un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prodotto con una buona funzionalità</w:t>
            </w:r>
          </w:p>
        </w:tc>
        <w:tc>
          <w:tcPr>
            <w:tcW w:w="2132" w:type="dxa"/>
            <w:shd w:val="clear" w:color="auto" w:fill="auto"/>
          </w:tcPr>
          <w:p w14:paraId="0ECB92EB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Utilizza strumenti e tecnologie con precisione, destrezza e pertinenza; identifica e interpreta le caratteristiche dei fenomeni mostrando capacità di approfondimento e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32D0033C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500AD611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62966B42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F9DB2D8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1FE2E994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F2795D3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0CABAF4D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3170C2D0" w14:textId="77777777" w:rsidR="00150619" w:rsidRPr="00C653CC" w:rsidRDefault="00150619" w:rsidP="003677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4DEE74FC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21F1671F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AC320F1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AD3A46E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6457D27F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1833375E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7FDFD3D5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48CE858B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E’</w:t>
            </w:r>
            <w:proofErr w:type="gramEnd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 completamente autonomo nello svolgere i compiti e gestisce le risorse disponibili in modo efficace anche in situazioni nuove e complesse</w:t>
            </w:r>
          </w:p>
          <w:p w14:paraId="35E60661" w14:textId="77777777" w:rsidR="00150619" w:rsidRPr="00C653CC" w:rsidRDefault="00150619" w:rsidP="001734D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548F8BC2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50619" w:rsidRPr="009E3785" w14:paraId="04234A83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50DDB57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758A0"/>
          </w:tcPr>
          <w:p w14:paraId="3FA47298" w14:textId="77777777" w:rsidR="00150619" w:rsidRPr="00C653CC" w:rsidRDefault="00150619" w:rsidP="001734D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2CD10D4" w14:textId="77777777" w:rsidR="00150619" w:rsidRPr="00653419" w:rsidRDefault="00150619" w:rsidP="001734D2">
            <w:pPr>
              <w:rPr>
                <w:rFonts w:ascii="Times New Roman" w:hAnsi="Times New Roman" w:cs="Times New Roman"/>
                <w:b/>
                <w:color w:val="FFFFFF" w:themeColor="background1"/>
                <w:sz w:val="22"/>
                <w:szCs w:val="22"/>
              </w:rPr>
            </w:pPr>
            <w:r w:rsidRPr="00653419">
              <w:rPr>
                <w:rFonts w:ascii="Times New Roman" w:hAnsi="Times New Roman" w:cs="Times New Roman"/>
                <w:b/>
                <w:color w:val="FFFFFF" w:themeColor="background1"/>
                <w:sz w:val="22"/>
                <w:szCs w:val="22"/>
              </w:rPr>
              <w:t>Descrittore 3</w:t>
            </w:r>
          </w:p>
        </w:tc>
        <w:tc>
          <w:tcPr>
            <w:tcW w:w="11241" w:type="dxa"/>
            <w:gridSpan w:val="6"/>
            <w:shd w:val="clear" w:color="auto" w:fill="8758A0"/>
          </w:tcPr>
          <w:p w14:paraId="300B662A" w14:textId="77777777" w:rsidR="00150619" w:rsidRPr="00C653CC" w:rsidRDefault="00150619" w:rsidP="001734D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05B283C" w14:textId="77777777" w:rsidR="00150619" w:rsidRPr="00653419" w:rsidRDefault="00F831ED" w:rsidP="00F8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</w:rPr>
            </w:pPr>
            <w:r w:rsidRPr="00653419">
              <w:rPr>
                <w:rFonts w:ascii="Times New Roman" w:hAnsi="Times New Roman" w:cs="Times New Roman"/>
                <w:color w:val="FFFFFF" w:themeColor="background1"/>
              </w:rPr>
              <w:t>Cogliere l’universalità del testo biblico in tema di solidarietà,</w:t>
            </w:r>
            <w:r w:rsidR="00ED303E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  <w:r w:rsidRPr="00653419">
              <w:rPr>
                <w:rFonts w:ascii="Times New Roman" w:hAnsi="Times New Roman" w:cs="Times New Roman"/>
                <w:color w:val="FFFFFF" w:themeColor="background1"/>
              </w:rPr>
              <w:t>giustizia e pace.</w:t>
            </w:r>
          </w:p>
        </w:tc>
      </w:tr>
      <w:tr w:rsidR="00C96C9C" w:rsidRPr="009E3785" w14:paraId="4F7B7F4A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58EE265B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34255B0" w14:textId="77777777" w:rsidR="00C96C9C" w:rsidRPr="00C653CC" w:rsidRDefault="00C96C9C" w:rsidP="007B41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0" w:type="dxa"/>
            <w:gridSpan w:val="5"/>
            <w:shd w:val="clear" w:color="auto" w:fill="FFFFFF" w:themeFill="background1"/>
          </w:tcPr>
          <w:p w14:paraId="62DE189A" w14:textId="77777777" w:rsidR="00C96C9C" w:rsidRPr="00C653CC" w:rsidRDefault="00C96C9C" w:rsidP="007B41E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b/>
                <w:sz w:val="22"/>
                <w:szCs w:val="22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FFFFFF" w:themeFill="background1"/>
          </w:tcPr>
          <w:p w14:paraId="7D62B9B6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C96C9C" w:rsidRPr="009E3785" w14:paraId="737E1647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FCF239B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5895D676" w14:textId="77777777" w:rsidR="00C96C9C" w:rsidRPr="00C653CC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Indicatori</w:t>
            </w:r>
          </w:p>
        </w:tc>
        <w:tc>
          <w:tcPr>
            <w:tcW w:w="2488" w:type="dxa"/>
            <w:shd w:val="clear" w:color="auto" w:fill="FFFFFF" w:themeFill="background1"/>
          </w:tcPr>
          <w:p w14:paraId="07514EF4" w14:textId="77777777" w:rsidR="00C96C9C" w:rsidRPr="00C653CC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554E9133" w14:textId="77777777" w:rsidR="00C96C9C" w:rsidRPr="00C653CC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</w:t>
            </w:r>
          </w:p>
        </w:tc>
        <w:tc>
          <w:tcPr>
            <w:tcW w:w="2138" w:type="dxa"/>
            <w:shd w:val="clear" w:color="auto" w:fill="FFFFFF" w:themeFill="background1"/>
          </w:tcPr>
          <w:p w14:paraId="422531F6" w14:textId="77777777" w:rsidR="00C96C9C" w:rsidRPr="00C653CC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intermedio</w:t>
            </w:r>
          </w:p>
        </w:tc>
        <w:tc>
          <w:tcPr>
            <w:tcW w:w="2132" w:type="dxa"/>
            <w:shd w:val="clear" w:color="auto" w:fill="FFFFFF" w:themeFill="background1"/>
          </w:tcPr>
          <w:p w14:paraId="27FA7B71" w14:textId="77777777" w:rsidR="00C96C9C" w:rsidRPr="00C653CC" w:rsidRDefault="00C96C9C" w:rsidP="007B41E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FFFFFF" w:themeFill="background1"/>
          </w:tcPr>
          <w:p w14:paraId="4F5E660E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86495DF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472990E9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20A922DF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Interpellare il testo biblico</w:t>
            </w:r>
          </w:p>
          <w:p w14:paraId="13AB91E4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come spunto per uno sguardo</w:t>
            </w:r>
          </w:p>
          <w:p w14:paraId="3808993E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critico sul mondo in vista di un personale impegno per il</w:t>
            </w:r>
          </w:p>
          <w:p w14:paraId="3CEBA8F4" w14:textId="77777777" w:rsidR="00150619" w:rsidRPr="00C653CC" w:rsidRDefault="003A0C6B" w:rsidP="003A0C6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cambiamento e la giustizia.</w:t>
            </w:r>
          </w:p>
        </w:tc>
        <w:tc>
          <w:tcPr>
            <w:tcW w:w="2488" w:type="dxa"/>
            <w:shd w:val="clear" w:color="auto" w:fill="FFFFFF" w:themeFill="background1"/>
          </w:tcPr>
          <w:p w14:paraId="37BD72C8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 in modo</w:t>
            </w:r>
          </w:p>
          <w:p w14:paraId="79E929D6" w14:textId="77777777" w:rsidR="000F21D0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lacunoso dati mnemonici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0F6E604" w14:textId="77777777" w:rsidR="0092003C" w:rsidRPr="00C653CC" w:rsidRDefault="0092003C" w:rsidP="006274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E2D0E4" w14:textId="77777777" w:rsidR="0092003C" w:rsidRPr="00C653CC" w:rsidRDefault="0092003C" w:rsidP="006274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0A747F78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Dimostra una</w:t>
            </w:r>
          </w:p>
          <w:p w14:paraId="324AC5E5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essenziale e frammentaria degli</w:t>
            </w:r>
          </w:p>
          <w:p w14:paraId="7996B339" w14:textId="77777777" w:rsidR="00150619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argomenti. Si esprime in modo generalmente corretto.</w:t>
            </w:r>
          </w:p>
        </w:tc>
        <w:tc>
          <w:tcPr>
            <w:tcW w:w="2138" w:type="dxa"/>
            <w:shd w:val="clear" w:color="auto" w:fill="FFFFFF" w:themeFill="background1"/>
          </w:tcPr>
          <w:p w14:paraId="25668FC7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6AA67D1D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 trattati; li presenta in modo ordinato, fornendo anche qualche apporto</w:t>
            </w:r>
          </w:p>
          <w:p w14:paraId="101AA7BE" w14:textId="77777777" w:rsidR="00150619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  <w:shd w:val="clear" w:color="auto" w:fill="FFFFFF" w:themeFill="background1"/>
          </w:tcPr>
          <w:p w14:paraId="69A1CE35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Sintetizza, interpreta e organizza in modo</w:t>
            </w:r>
          </w:p>
          <w:p w14:paraId="7F70AB34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le conoscenze,</w:t>
            </w:r>
          </w:p>
          <w:p w14:paraId="2064F5EF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proponendo soluzioni</w:t>
            </w:r>
          </w:p>
          <w:p w14:paraId="5C3B9808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originali a problemi.</w:t>
            </w:r>
          </w:p>
          <w:p w14:paraId="75444C4F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583077FF" w14:textId="77777777" w:rsidR="00150619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molto appropriato.</w:t>
            </w:r>
          </w:p>
        </w:tc>
        <w:tc>
          <w:tcPr>
            <w:tcW w:w="2251" w:type="dxa"/>
            <w:shd w:val="clear" w:color="auto" w:fill="FFFFFF" w:themeFill="background1"/>
          </w:tcPr>
          <w:p w14:paraId="567850DF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Rilevare in alcuni testi biblici i richiami alla responsabilità e</w:t>
            </w:r>
          </w:p>
          <w:p w14:paraId="60C34FAE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gli elementi utili al</w:t>
            </w:r>
          </w:p>
          <w:p w14:paraId="3FD4A9CA" w14:textId="77777777" w:rsidR="003A0C6B" w:rsidRDefault="003A0C6B" w:rsidP="003A0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discernimento in contesti di sofferenza, ingiustizia e male</w:t>
            </w:r>
          </w:p>
          <w:p w14:paraId="5C829395" w14:textId="77777777" w:rsidR="00150619" w:rsidRPr="001C290A" w:rsidRDefault="003A0C6B" w:rsidP="003A0C6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sociale.</w:t>
            </w:r>
          </w:p>
        </w:tc>
      </w:tr>
      <w:tr w:rsidR="00150619" w:rsidRPr="009E3785" w14:paraId="1CE289EA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65D63E36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671D9247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FFFFFF" w:themeFill="background1"/>
          </w:tcPr>
          <w:p w14:paraId="7481A6E0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Con difficoltà usa strumenti e tecnologie per la ricerca storica; il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prodotto finale realizzato non è funzionale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2CEBCD99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Utilizza strumenti e tecnologie al minimo delle loro potenzialità;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FFFFFF" w:themeFill="background1"/>
          </w:tcPr>
          <w:p w14:paraId="6D3B218C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Utilizza strumenti e tecnologie con consapevolezza e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FFFFFF" w:themeFill="background1"/>
          </w:tcPr>
          <w:p w14:paraId="1082F631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Utilizza strumenti e tecnologie con precisione, destrezza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shd w:val="clear" w:color="auto" w:fill="FFFFFF" w:themeFill="background1"/>
          </w:tcPr>
          <w:p w14:paraId="0B2B72DF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279EC19B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39D192A0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37F2DBF1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FFFFFF" w:themeFill="background1"/>
          </w:tcPr>
          <w:p w14:paraId="7AEC81E4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5E4003C2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FFFFFF" w:themeFill="background1"/>
          </w:tcPr>
          <w:p w14:paraId="58DD1419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FFFFFF" w:themeFill="background1"/>
          </w:tcPr>
          <w:p w14:paraId="3458EF21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shd w:val="clear" w:color="auto" w:fill="FFFFFF" w:themeFill="background1"/>
          </w:tcPr>
          <w:p w14:paraId="52DA9BFB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6552758E" w14:textId="77777777" w:rsidTr="00754F3C">
        <w:tc>
          <w:tcPr>
            <w:tcW w:w="1270" w:type="dxa"/>
            <w:vMerge/>
            <w:shd w:val="clear" w:color="auto" w:fill="2F5496" w:themeFill="accent1" w:themeFillShade="BF"/>
          </w:tcPr>
          <w:p w14:paraId="10760D7C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1BF00E0A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Autonomia</w:t>
            </w:r>
          </w:p>
        </w:tc>
        <w:tc>
          <w:tcPr>
            <w:tcW w:w="2488" w:type="dxa"/>
            <w:shd w:val="clear" w:color="auto" w:fill="FFFFFF" w:themeFill="background1"/>
          </w:tcPr>
          <w:p w14:paraId="63574DC1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274EC0D4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FFFFFF" w:themeFill="background1"/>
          </w:tcPr>
          <w:p w14:paraId="13484515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FFFFFF" w:themeFill="background1"/>
          </w:tcPr>
          <w:p w14:paraId="568EF5B8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E’</w:t>
            </w:r>
            <w:proofErr w:type="gramEnd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 completamente autonomo nello svolgere i compiti e gestisce le risorse disponibili in modo efficace anche in situazioni nuove e complesse</w:t>
            </w:r>
          </w:p>
          <w:p w14:paraId="45756B6F" w14:textId="77777777" w:rsidR="00150619" w:rsidRPr="00C653CC" w:rsidRDefault="00150619" w:rsidP="00593E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shd w:val="clear" w:color="auto" w:fill="FFFFFF" w:themeFill="background1"/>
          </w:tcPr>
          <w:p w14:paraId="44A76820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</w:tbl>
    <w:p w14:paraId="2774B1F0" w14:textId="77777777" w:rsidR="00080D6B" w:rsidRDefault="00080D6B" w:rsidP="00A246E7">
      <w:pPr>
        <w:jc w:val="center"/>
      </w:pPr>
    </w:p>
    <w:p w14:paraId="42DB0680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92003C" w:rsidRPr="00150619" w14:paraId="2C366688" w14:textId="77777777" w:rsidTr="00F5490B">
        <w:tc>
          <w:tcPr>
            <w:tcW w:w="1270" w:type="dxa"/>
            <w:vMerge w:val="restart"/>
            <w:shd w:val="clear" w:color="auto" w:fill="2F5496" w:themeFill="accent1" w:themeFillShade="BF"/>
          </w:tcPr>
          <w:p w14:paraId="67952CD2" w14:textId="77777777" w:rsidR="0092003C" w:rsidRPr="00197AE2" w:rsidRDefault="0092003C" w:rsidP="00F5490B">
            <w:pPr>
              <w:rPr>
                <w:b/>
                <w:color w:val="5B9BD5" w:themeColor="accent5"/>
                <w:sz w:val="18"/>
                <w:szCs w:val="18"/>
              </w:rPr>
            </w:pPr>
          </w:p>
          <w:p w14:paraId="60E569B3" w14:textId="77777777" w:rsidR="0092003C" w:rsidRPr="00197AE2" w:rsidRDefault="0092003C" w:rsidP="00F5490B">
            <w:pPr>
              <w:jc w:val="center"/>
              <w:rPr>
                <w:b/>
                <w:color w:val="5B9BD5" w:themeColor="accent5"/>
                <w:sz w:val="18"/>
                <w:szCs w:val="18"/>
              </w:rPr>
            </w:pPr>
          </w:p>
          <w:p w14:paraId="5C14EA11" w14:textId="77777777" w:rsidR="00653419" w:rsidRDefault="00653419" w:rsidP="00F5490B">
            <w:pPr>
              <w:jc w:val="center"/>
              <w:rPr>
                <w:b/>
                <w:color w:val="FFFFFF" w:themeColor="background1"/>
              </w:rPr>
            </w:pPr>
          </w:p>
          <w:p w14:paraId="2964798D" w14:textId="77777777" w:rsidR="00653419" w:rsidRDefault="00653419" w:rsidP="00F5490B">
            <w:pPr>
              <w:jc w:val="center"/>
              <w:rPr>
                <w:b/>
                <w:color w:val="FFFFFF" w:themeColor="background1"/>
              </w:rPr>
            </w:pPr>
          </w:p>
          <w:p w14:paraId="0E97D4DE" w14:textId="77777777" w:rsidR="00653419" w:rsidRDefault="00653419" w:rsidP="00F5490B">
            <w:pPr>
              <w:jc w:val="center"/>
              <w:rPr>
                <w:b/>
                <w:color w:val="FFFFFF" w:themeColor="background1"/>
              </w:rPr>
            </w:pPr>
          </w:p>
          <w:p w14:paraId="71CDF66D" w14:textId="77777777" w:rsidR="00653419" w:rsidRDefault="00653419" w:rsidP="00F5490B">
            <w:pPr>
              <w:jc w:val="center"/>
              <w:rPr>
                <w:b/>
                <w:color w:val="FFFFFF" w:themeColor="background1"/>
              </w:rPr>
            </w:pPr>
          </w:p>
          <w:p w14:paraId="0573B321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R</w:t>
            </w:r>
          </w:p>
          <w:p w14:paraId="42ABB275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E</w:t>
            </w:r>
          </w:p>
          <w:p w14:paraId="4FEA188E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L</w:t>
            </w:r>
          </w:p>
          <w:p w14:paraId="62BCE88F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lastRenderedPageBreak/>
              <w:t>I</w:t>
            </w:r>
          </w:p>
          <w:p w14:paraId="0432A226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G</w:t>
            </w:r>
          </w:p>
          <w:p w14:paraId="25834A5F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I</w:t>
            </w:r>
          </w:p>
          <w:p w14:paraId="38C8EBB0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O</w:t>
            </w:r>
          </w:p>
          <w:p w14:paraId="0F069C3A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N</w:t>
            </w:r>
          </w:p>
          <w:p w14:paraId="0BA41605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E</w:t>
            </w:r>
          </w:p>
          <w:p w14:paraId="30ED7317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</w:p>
          <w:p w14:paraId="206518D1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</w:p>
          <w:p w14:paraId="6175CD22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C</w:t>
            </w:r>
          </w:p>
          <w:p w14:paraId="7F4B8EEE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A</w:t>
            </w:r>
          </w:p>
          <w:p w14:paraId="10B72ACA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T</w:t>
            </w:r>
          </w:p>
          <w:p w14:paraId="5DF13144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T</w:t>
            </w:r>
          </w:p>
          <w:p w14:paraId="08FBEC27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O</w:t>
            </w:r>
          </w:p>
          <w:p w14:paraId="439F3D9A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L</w:t>
            </w:r>
          </w:p>
          <w:p w14:paraId="4F0B27F1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I</w:t>
            </w:r>
          </w:p>
          <w:p w14:paraId="7A083113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C</w:t>
            </w:r>
          </w:p>
          <w:p w14:paraId="274F8EA7" w14:textId="77777777" w:rsidR="0092003C" w:rsidRPr="00653419" w:rsidRDefault="0092003C" w:rsidP="00F5490B">
            <w:pPr>
              <w:jc w:val="center"/>
              <w:rPr>
                <w:b/>
                <w:color w:val="FFFFFF" w:themeColor="background1"/>
              </w:rPr>
            </w:pPr>
            <w:r w:rsidRPr="00653419">
              <w:rPr>
                <w:b/>
                <w:color w:val="FFFFFF" w:themeColor="background1"/>
              </w:rPr>
              <w:t>A</w:t>
            </w:r>
          </w:p>
          <w:p w14:paraId="3220741C" w14:textId="77777777" w:rsidR="0092003C" w:rsidRPr="00197AE2" w:rsidRDefault="0092003C" w:rsidP="00F5490B">
            <w:pPr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22132F0A" w14:textId="77777777" w:rsidR="0092003C" w:rsidRPr="00150619" w:rsidRDefault="0092003C" w:rsidP="00F5490B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55005671" w14:textId="77777777" w:rsidR="0092003C" w:rsidRPr="00150619" w:rsidRDefault="0092003C" w:rsidP="00F5490B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</w:t>
            </w:r>
            <w:r>
              <w:rPr>
                <w:b/>
                <w:color w:val="7030A0"/>
                <w:sz w:val="20"/>
                <w:szCs w:val="20"/>
              </w:rPr>
              <w:t>2</w:t>
            </w:r>
          </w:p>
          <w:p w14:paraId="090115A8" w14:textId="77777777" w:rsidR="0092003C" w:rsidRPr="00150619" w:rsidRDefault="0092003C" w:rsidP="00F5490B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09A87107" w14:textId="77777777" w:rsidR="000C4571" w:rsidRPr="003B1E09" w:rsidRDefault="000C4571" w:rsidP="000C4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</w:rPr>
            </w:pPr>
            <w:r w:rsidRPr="003B1E09">
              <w:rPr>
                <w:rFonts w:ascii="Times New Roman" w:hAnsi="Times New Roman" w:cs="Times New Roman"/>
                <w:szCs w:val="22"/>
              </w:rPr>
              <w:t xml:space="preserve">Condividere principi e i valori per l’esercizio della cittadinanza alla luce del dettato della Costituzione </w:t>
            </w:r>
            <w:proofErr w:type="gramStart"/>
            <w:r w:rsidRPr="003B1E09">
              <w:rPr>
                <w:rFonts w:ascii="Times New Roman" w:hAnsi="Times New Roman" w:cs="Times New Roman"/>
                <w:szCs w:val="22"/>
              </w:rPr>
              <w:t>italiana ,di</w:t>
            </w:r>
            <w:proofErr w:type="gramEnd"/>
            <w:r w:rsidRPr="003B1E09">
              <w:rPr>
                <w:rFonts w:ascii="Times New Roman" w:hAnsi="Times New Roman" w:cs="Times New Roman"/>
                <w:szCs w:val="22"/>
              </w:rPr>
              <w:t xml:space="preserve"> quella europea ,della dichiarazioni universali dei diritti umani a tutela della persona, della collettività e dell’ambiente.</w:t>
            </w:r>
          </w:p>
          <w:p w14:paraId="1E04C65A" w14:textId="77777777" w:rsidR="000C4571" w:rsidRPr="003B1E09" w:rsidRDefault="000C4571" w:rsidP="000C4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</w:rPr>
            </w:pPr>
            <w:r w:rsidRPr="003B1E09">
              <w:rPr>
                <w:rFonts w:ascii="Times New Roman" w:hAnsi="Times New Roman" w:cs="Times New Roman"/>
                <w:szCs w:val="22"/>
              </w:rPr>
              <w:t>5°ANNO</w:t>
            </w:r>
          </w:p>
          <w:p w14:paraId="383A3600" w14:textId="77777777" w:rsidR="0092003C" w:rsidRPr="000C4571" w:rsidRDefault="000C4571" w:rsidP="000C457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B1E09">
              <w:rPr>
                <w:rFonts w:ascii="Times New Roman" w:hAnsi="Times New Roman" w:cs="Times New Roman"/>
                <w:szCs w:val="22"/>
              </w:rPr>
              <w:t>Collocare in modo organico e sistematico l’esperienza personale in un sistema di regole fondato sul reciproco riconoscimento dei diritti garantiti dalle Costituzioni italiana ed europea e dalla Dichiarazione universale dei diritti umani a tutela della persona, della collettività e dell’ambiente.</w:t>
            </w:r>
          </w:p>
        </w:tc>
      </w:tr>
      <w:tr w:rsidR="003B1E09" w:rsidRPr="00150619" w14:paraId="457D0890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3E0842A7" w14:textId="77777777" w:rsidR="003B1E09" w:rsidRPr="00197AE2" w:rsidRDefault="003B1E09" w:rsidP="00F5490B">
            <w:pPr>
              <w:rPr>
                <w:b/>
                <w:color w:val="5B9BD5" w:themeColor="accent5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5DF1D2F0" w14:textId="77777777" w:rsidR="003B1E09" w:rsidRPr="00150619" w:rsidRDefault="003B1E09" w:rsidP="00F5490B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Descrittore</w:t>
            </w:r>
          </w:p>
        </w:tc>
        <w:tc>
          <w:tcPr>
            <w:tcW w:w="11241" w:type="dxa"/>
            <w:gridSpan w:val="6"/>
            <w:shd w:val="clear" w:color="auto" w:fill="D0FFB3"/>
          </w:tcPr>
          <w:p w14:paraId="21362BF6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Sviluppare un maturo senso critico e un personale progetto di vita, riflettendo sulla propria identità nel confronto con il messaggio cristiano, aperto all'esercizio della giustizia e della solidarietà in un contesto multiculturale.</w:t>
            </w:r>
          </w:p>
          <w:p w14:paraId="36414FFD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Cogliere la presenza e l'incidenza del cristianesimo nella storia e nella cultura per una lettura critica del mondo</w:t>
            </w:r>
          </w:p>
          <w:p w14:paraId="02A66BAA" w14:textId="77777777" w:rsidR="003B1E09" w:rsidRP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contemporaneo.</w:t>
            </w:r>
          </w:p>
        </w:tc>
      </w:tr>
      <w:tr w:rsidR="0092003C" w:rsidRPr="00C96C9C" w14:paraId="2CD5B863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68BE51CE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8554657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2A787723" w14:textId="77777777" w:rsidR="0092003C" w:rsidRPr="00C96C9C" w:rsidRDefault="0092003C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6A7F3308" w14:textId="77777777" w:rsidR="0092003C" w:rsidRPr="00C96C9C" w:rsidRDefault="0092003C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92003C" w:rsidRPr="009E3785" w14:paraId="5CE58A6C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1E0F78D2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29AD55F" w14:textId="77777777" w:rsidR="0092003C" w:rsidRPr="00C653CC" w:rsidRDefault="0092003C" w:rsidP="00F5490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Indicatori</w:t>
            </w:r>
          </w:p>
        </w:tc>
        <w:tc>
          <w:tcPr>
            <w:tcW w:w="2488" w:type="dxa"/>
          </w:tcPr>
          <w:p w14:paraId="18F8897C" w14:textId="77777777" w:rsidR="0092003C" w:rsidRPr="00C653CC" w:rsidRDefault="0092003C" w:rsidP="00F5490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 non raggiuto</w:t>
            </w:r>
          </w:p>
        </w:tc>
        <w:tc>
          <w:tcPr>
            <w:tcW w:w="2179" w:type="dxa"/>
          </w:tcPr>
          <w:p w14:paraId="11BF2A13" w14:textId="77777777" w:rsidR="0092003C" w:rsidRPr="00C653CC" w:rsidRDefault="0092003C" w:rsidP="00F5490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base</w:t>
            </w:r>
          </w:p>
        </w:tc>
        <w:tc>
          <w:tcPr>
            <w:tcW w:w="2191" w:type="dxa"/>
            <w:gridSpan w:val="2"/>
          </w:tcPr>
          <w:p w14:paraId="6DBDCE13" w14:textId="77777777" w:rsidR="0092003C" w:rsidRPr="00C653CC" w:rsidRDefault="0092003C" w:rsidP="00F5490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intermedio</w:t>
            </w:r>
          </w:p>
        </w:tc>
        <w:tc>
          <w:tcPr>
            <w:tcW w:w="2132" w:type="dxa"/>
          </w:tcPr>
          <w:p w14:paraId="2597B16E" w14:textId="77777777" w:rsidR="0092003C" w:rsidRPr="00C653CC" w:rsidRDefault="0092003C" w:rsidP="00F5490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Livello avanzato</w:t>
            </w:r>
          </w:p>
        </w:tc>
        <w:tc>
          <w:tcPr>
            <w:tcW w:w="2251" w:type="dxa"/>
            <w:vMerge/>
          </w:tcPr>
          <w:p w14:paraId="477E8C9F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92003C" w:rsidRPr="009E3785" w14:paraId="4B561E49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6CFC4931" w14:textId="77777777" w:rsidR="0092003C" w:rsidRPr="009E3785" w:rsidRDefault="0092003C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2590D596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Riconoscere il ruolo della</w:t>
            </w:r>
          </w:p>
          <w:p w14:paraId="405EADD7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religione nella società e</w:t>
            </w:r>
          </w:p>
          <w:p w14:paraId="0B3FDC7D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comprendere la natura in un</w:t>
            </w:r>
          </w:p>
          <w:p w14:paraId="2BFA508C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dialogo costruttivo fondato sul</w:t>
            </w:r>
          </w:p>
          <w:p w14:paraId="3CF0D9FC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principio della libertà</w:t>
            </w:r>
          </w:p>
          <w:p w14:paraId="7EE76B30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religiosa;</w:t>
            </w:r>
          </w:p>
          <w:p w14:paraId="0F081E0E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- conoscere la concezione</w:t>
            </w:r>
          </w:p>
          <w:p w14:paraId="4575BE40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cristiano-cattolica del</w:t>
            </w:r>
          </w:p>
          <w:p w14:paraId="51107BCF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matrimonio e della famiglia, le</w:t>
            </w:r>
          </w:p>
          <w:p w14:paraId="006A96E2" w14:textId="77777777" w:rsidR="003B1E09" w:rsidRPr="00C653CC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linee di fondo della dottrina</w:t>
            </w:r>
          </w:p>
          <w:p w14:paraId="142B180C" w14:textId="77777777" w:rsidR="0092003C" w:rsidRPr="00C653CC" w:rsidRDefault="003B1E09" w:rsidP="003B1E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sociale della Chiesa.</w:t>
            </w:r>
          </w:p>
        </w:tc>
        <w:tc>
          <w:tcPr>
            <w:tcW w:w="2488" w:type="dxa"/>
          </w:tcPr>
          <w:p w14:paraId="544643D3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 in modo</w:t>
            </w:r>
          </w:p>
          <w:p w14:paraId="26A4D53A" w14:textId="77777777" w:rsidR="000F21D0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lacunoso dati mnemonici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C94CC84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76B182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</w:tcPr>
          <w:p w14:paraId="4B847BA1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Dimostra una</w:t>
            </w:r>
          </w:p>
          <w:p w14:paraId="34879A31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conoscenza essenziale e frammentaria degli</w:t>
            </w:r>
          </w:p>
          <w:p w14:paraId="51332750" w14:textId="77777777" w:rsidR="0092003C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argomenti. Si esprime in modo generalmente corretto.</w:t>
            </w:r>
          </w:p>
        </w:tc>
        <w:tc>
          <w:tcPr>
            <w:tcW w:w="2191" w:type="dxa"/>
            <w:gridSpan w:val="2"/>
          </w:tcPr>
          <w:p w14:paraId="3277F5EA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Conosce in modo</w:t>
            </w:r>
          </w:p>
          <w:p w14:paraId="3F21E148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completo gli argomenti trattati; li presenta in modo ordinato, fornendo anche qualche apporto</w:t>
            </w:r>
          </w:p>
          <w:p w14:paraId="11CC67BE" w14:textId="77777777" w:rsidR="0092003C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personale.</w:t>
            </w:r>
          </w:p>
        </w:tc>
        <w:tc>
          <w:tcPr>
            <w:tcW w:w="2132" w:type="dxa"/>
          </w:tcPr>
          <w:p w14:paraId="69B49CAB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Sintetizza, interpreta e organizza in modo</w:t>
            </w:r>
          </w:p>
          <w:p w14:paraId="50EB323F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autonomo le conoscenze,</w:t>
            </w:r>
          </w:p>
          <w:p w14:paraId="69F38AD4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proponendo soluzioni</w:t>
            </w:r>
          </w:p>
          <w:p w14:paraId="3F21CF17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originali a problemi.</w:t>
            </w:r>
          </w:p>
          <w:p w14:paraId="0F128AA9" w14:textId="77777777" w:rsidR="000F21D0" w:rsidRDefault="000F21D0" w:rsidP="000F21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 esprime in modo</w:t>
            </w:r>
          </w:p>
          <w:p w14:paraId="555E3F0C" w14:textId="77777777" w:rsidR="0092003C" w:rsidRPr="00C653CC" w:rsidRDefault="000F21D0" w:rsidP="000F2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molto appropriato.</w:t>
            </w:r>
          </w:p>
        </w:tc>
        <w:tc>
          <w:tcPr>
            <w:tcW w:w="2251" w:type="dxa"/>
            <w:vMerge w:val="restart"/>
          </w:tcPr>
          <w:p w14:paraId="1BA59E68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Individuare sul piano etico </w:t>
            </w:r>
          </w:p>
          <w:p w14:paraId="3BBAB69A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potenzialità e i</w:t>
            </w:r>
          </w:p>
          <w:p w14:paraId="04FBFBFA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rischi legati allo sviluppo</w:t>
            </w:r>
          </w:p>
          <w:p w14:paraId="51FE6AFA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economico, sociale e</w:t>
            </w:r>
          </w:p>
          <w:p w14:paraId="285AEBC3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ambientale, alla</w:t>
            </w:r>
          </w:p>
          <w:p w14:paraId="431363BE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globalizzazione e alla</w:t>
            </w:r>
          </w:p>
          <w:p w14:paraId="59E649F0" w14:textId="77777777" w:rsid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multiculturalità, alle nuove</w:t>
            </w:r>
          </w:p>
          <w:p w14:paraId="72AF54D3" w14:textId="77777777" w:rsidR="0092003C" w:rsidRPr="003B1E09" w:rsidRDefault="003B1E09" w:rsidP="003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tecnologie. </w:t>
            </w:r>
          </w:p>
        </w:tc>
      </w:tr>
      <w:tr w:rsidR="0092003C" w:rsidRPr="009E3785" w14:paraId="67C4D013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41D4A545" w14:textId="77777777" w:rsidR="0092003C" w:rsidRPr="009E3785" w:rsidRDefault="0092003C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5D51E3D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2BF5B94B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0CD22F64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7670CB31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60301C06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Utilizza strumenti e tecnologie con precisione, destrezza e pertinenza; identifica e interpreta le caratteristiche dei fenomeni mostrando capacità di approfondimento e riflessione personale; </w:t>
            </w:r>
            <w:r w:rsidRPr="00C653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il prodotto finale è efficace e funzionale</w:t>
            </w:r>
          </w:p>
        </w:tc>
        <w:tc>
          <w:tcPr>
            <w:tcW w:w="2251" w:type="dxa"/>
            <w:vMerge/>
          </w:tcPr>
          <w:p w14:paraId="30AFEA85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92003C" w:rsidRPr="009E3785" w14:paraId="5FF2919B" w14:textId="77777777" w:rsidTr="00F5490B">
        <w:tc>
          <w:tcPr>
            <w:tcW w:w="1270" w:type="dxa"/>
            <w:vMerge/>
            <w:shd w:val="clear" w:color="auto" w:fill="2F5496" w:themeFill="accent1" w:themeFillShade="BF"/>
          </w:tcPr>
          <w:p w14:paraId="046F47FE" w14:textId="77777777" w:rsidR="0092003C" w:rsidRPr="009E3785" w:rsidRDefault="0092003C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3C297BA5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Autonomia</w:t>
            </w:r>
          </w:p>
        </w:tc>
        <w:tc>
          <w:tcPr>
            <w:tcW w:w="2488" w:type="dxa"/>
          </w:tcPr>
          <w:p w14:paraId="1E792E67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29F5E782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59BF21A5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147A925B" w14:textId="77777777" w:rsidR="0092003C" w:rsidRPr="00C653CC" w:rsidRDefault="0092003C" w:rsidP="00F5490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>E’</w:t>
            </w:r>
            <w:proofErr w:type="gramEnd"/>
            <w:r w:rsidRPr="00C653CC">
              <w:rPr>
                <w:rFonts w:ascii="Times New Roman" w:hAnsi="Times New Roman" w:cs="Times New Roman"/>
                <w:sz w:val="22"/>
                <w:szCs w:val="22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3D4D779D" w14:textId="77777777" w:rsidR="0092003C" w:rsidRPr="009E3785" w:rsidRDefault="0092003C" w:rsidP="00F5490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7C8E3C3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9C15B" w14:textId="77777777" w:rsidR="00890AEE" w:rsidRDefault="00890AEE" w:rsidP="00382D65">
      <w:r>
        <w:separator/>
      </w:r>
    </w:p>
  </w:endnote>
  <w:endnote w:type="continuationSeparator" w:id="0">
    <w:p w14:paraId="13AFB6DC" w14:textId="77777777" w:rsidR="00890AEE" w:rsidRDefault="00890AEE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A3483" w14:textId="77777777" w:rsidR="00382D65" w:rsidRDefault="00382D65" w:rsidP="00382D65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ABA98" w14:textId="77777777" w:rsidR="00890AEE" w:rsidRDefault="00890AEE" w:rsidP="00382D65">
      <w:r>
        <w:separator/>
      </w:r>
    </w:p>
  </w:footnote>
  <w:footnote w:type="continuationSeparator" w:id="0">
    <w:p w14:paraId="0B26580E" w14:textId="77777777" w:rsidR="00890AEE" w:rsidRDefault="00890AEE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10871"/>
    <w:rsid w:val="00045879"/>
    <w:rsid w:val="00080D6B"/>
    <w:rsid w:val="000A1854"/>
    <w:rsid w:val="000B2F96"/>
    <w:rsid w:val="000C4571"/>
    <w:rsid w:val="000D4D07"/>
    <w:rsid w:val="000F21D0"/>
    <w:rsid w:val="00150619"/>
    <w:rsid w:val="00165B9E"/>
    <w:rsid w:val="001708D4"/>
    <w:rsid w:val="001721D3"/>
    <w:rsid w:val="001734D2"/>
    <w:rsid w:val="00176F70"/>
    <w:rsid w:val="00197AE2"/>
    <w:rsid w:val="001B75BB"/>
    <w:rsid w:val="001C290A"/>
    <w:rsid w:val="002122D8"/>
    <w:rsid w:val="00236738"/>
    <w:rsid w:val="00270421"/>
    <w:rsid w:val="00280EF5"/>
    <w:rsid w:val="00302037"/>
    <w:rsid w:val="00336D7B"/>
    <w:rsid w:val="00346F92"/>
    <w:rsid w:val="00365F6E"/>
    <w:rsid w:val="0036777E"/>
    <w:rsid w:val="0038047F"/>
    <w:rsid w:val="00382D65"/>
    <w:rsid w:val="00394237"/>
    <w:rsid w:val="003A0C6B"/>
    <w:rsid w:val="003B1E09"/>
    <w:rsid w:val="003B53AD"/>
    <w:rsid w:val="003B6935"/>
    <w:rsid w:val="003F0071"/>
    <w:rsid w:val="00434271"/>
    <w:rsid w:val="00444C9E"/>
    <w:rsid w:val="00464D38"/>
    <w:rsid w:val="00473DF7"/>
    <w:rsid w:val="00512BB6"/>
    <w:rsid w:val="0053333C"/>
    <w:rsid w:val="00536E7E"/>
    <w:rsid w:val="00546409"/>
    <w:rsid w:val="00554B8E"/>
    <w:rsid w:val="00593E19"/>
    <w:rsid w:val="005D7637"/>
    <w:rsid w:val="006274F2"/>
    <w:rsid w:val="00653419"/>
    <w:rsid w:val="00687453"/>
    <w:rsid w:val="006C51F7"/>
    <w:rsid w:val="00725F69"/>
    <w:rsid w:val="00735E63"/>
    <w:rsid w:val="007376F1"/>
    <w:rsid w:val="00754F3C"/>
    <w:rsid w:val="00765C7B"/>
    <w:rsid w:val="00772C93"/>
    <w:rsid w:val="007949DA"/>
    <w:rsid w:val="007B41E0"/>
    <w:rsid w:val="007F3498"/>
    <w:rsid w:val="00864198"/>
    <w:rsid w:val="00890AEE"/>
    <w:rsid w:val="008E503A"/>
    <w:rsid w:val="0092003C"/>
    <w:rsid w:val="00927AA9"/>
    <w:rsid w:val="009366D3"/>
    <w:rsid w:val="00945F32"/>
    <w:rsid w:val="00966EA4"/>
    <w:rsid w:val="00977E7D"/>
    <w:rsid w:val="009A3E37"/>
    <w:rsid w:val="009B4023"/>
    <w:rsid w:val="009D6B58"/>
    <w:rsid w:val="009E3785"/>
    <w:rsid w:val="009E3FA8"/>
    <w:rsid w:val="009F61A4"/>
    <w:rsid w:val="00A246E7"/>
    <w:rsid w:val="00A41691"/>
    <w:rsid w:val="00A418B5"/>
    <w:rsid w:val="00A5002C"/>
    <w:rsid w:val="00AC1386"/>
    <w:rsid w:val="00B3542D"/>
    <w:rsid w:val="00B470CA"/>
    <w:rsid w:val="00B67C60"/>
    <w:rsid w:val="00BE3BFA"/>
    <w:rsid w:val="00C369B6"/>
    <w:rsid w:val="00C37C1C"/>
    <w:rsid w:val="00C653CC"/>
    <w:rsid w:val="00C836E4"/>
    <w:rsid w:val="00C96C9C"/>
    <w:rsid w:val="00CA372D"/>
    <w:rsid w:val="00CF3BF8"/>
    <w:rsid w:val="00CF4BA3"/>
    <w:rsid w:val="00D4399A"/>
    <w:rsid w:val="00D45D60"/>
    <w:rsid w:val="00D5119A"/>
    <w:rsid w:val="00D609F2"/>
    <w:rsid w:val="00D77BC1"/>
    <w:rsid w:val="00DF6E70"/>
    <w:rsid w:val="00E15E81"/>
    <w:rsid w:val="00E91081"/>
    <w:rsid w:val="00E91F36"/>
    <w:rsid w:val="00E9560D"/>
    <w:rsid w:val="00ED303E"/>
    <w:rsid w:val="00F308E6"/>
    <w:rsid w:val="00F440C5"/>
    <w:rsid w:val="00F8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3A383"/>
  <w15:docId w15:val="{ACE10DDD-B774-9B47-B1F1-4634B990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6E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5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43E6AD-3A6F-40A0-A6C1-669AA5C4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Elena Di Giacomo</cp:lastModifiedBy>
  <cp:revision>3</cp:revision>
  <dcterms:created xsi:type="dcterms:W3CDTF">2020-10-04T15:27:00Z</dcterms:created>
  <dcterms:modified xsi:type="dcterms:W3CDTF">2020-10-04T16:04:00Z</dcterms:modified>
</cp:coreProperties>
</file>